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34" w:rsidRDefault="00F53522" w:rsidP="00F53522">
      <w:pPr>
        <w:jc w:val="center"/>
      </w:pPr>
      <w:bookmarkStart w:id="0" w:name="_GoBack"/>
      <w:bookmarkEnd w:id="0"/>
      <w:r>
        <w:t>Course</w:t>
      </w:r>
      <w:r w:rsidR="00453D6C">
        <w:t xml:space="preserve"> I</w:t>
      </w:r>
      <w:r>
        <w:t xml:space="preserve">nstructor </w:t>
      </w:r>
      <w:r w:rsidR="00453D6C">
        <w:t>A</w:t>
      </w:r>
      <w:r>
        <w:t>greement</w:t>
      </w:r>
    </w:p>
    <w:p w:rsidR="00F53522" w:rsidRDefault="00F53522" w:rsidP="00F53522">
      <w:pPr>
        <w:jc w:val="center"/>
      </w:pPr>
    </w:p>
    <w:p w:rsidR="00F53522" w:rsidRDefault="00F53522" w:rsidP="00F53522">
      <w:r>
        <w:t>Whereas, (insert name) (“INSTRUCTOR”) desires to teach a college course for the Kern Community College District (KCCD), and;</w:t>
      </w:r>
    </w:p>
    <w:p w:rsidR="00F53522" w:rsidRDefault="00F53522" w:rsidP="00F53522">
      <w:r>
        <w:t>Whereas the KCCD desires that INSTRUCTO</w:t>
      </w:r>
      <w:r w:rsidR="00453D6C">
        <w:t xml:space="preserve">R teach a college course for </w:t>
      </w:r>
      <w:r>
        <w:t>KCCD as part of its dual enrollment program with the (insert name) School District (DISTRICT);</w:t>
      </w:r>
    </w:p>
    <w:p w:rsidR="00F53522" w:rsidRDefault="00F53522" w:rsidP="00F53522">
      <w:r>
        <w:t xml:space="preserve">Therefore KCCD and </w:t>
      </w:r>
      <w:r w:rsidR="00453D6C">
        <w:t>INSTRUCTOR</w:t>
      </w:r>
      <w:r>
        <w:t xml:space="preserve"> (collectively known as the PARTIES) agree as follows:</w:t>
      </w:r>
    </w:p>
    <w:p w:rsidR="00F53522" w:rsidRDefault="00F53522" w:rsidP="00F53522">
      <w:r>
        <w:t xml:space="preserve">1. </w:t>
      </w:r>
      <w:r w:rsidR="00453D6C">
        <w:t>INSTRUCTOR</w:t>
      </w:r>
      <w:r>
        <w:t xml:space="preserve"> shall at all times during the term of this agreement be an employee of </w:t>
      </w:r>
      <w:r w:rsidR="00453D6C">
        <w:t>DISTRICT</w:t>
      </w:r>
      <w:r>
        <w:t>.</w:t>
      </w:r>
    </w:p>
    <w:p w:rsidR="00385FF8" w:rsidRDefault="00F53522" w:rsidP="00F53522">
      <w:r>
        <w:t xml:space="preserve">2. </w:t>
      </w:r>
      <w:r w:rsidR="00453D6C">
        <w:t>INSTRUCTOR</w:t>
      </w:r>
      <w:r>
        <w:t xml:space="preserve"> represents that it all times during the term of this agreement </w:t>
      </w:r>
      <w:r w:rsidR="00453D6C">
        <w:t>INSTRUCTOR</w:t>
      </w:r>
      <w:r>
        <w:t xml:space="preserve"> shall meet the minimum qualifications for teaching a community college course as provided in</w:t>
      </w:r>
      <w:r w:rsidR="00385FF8">
        <w:t xml:space="preserve"> 5</w:t>
      </w:r>
      <w:r w:rsidR="00453D6C">
        <w:t xml:space="preserve"> </w:t>
      </w:r>
      <w:r w:rsidR="00385FF8">
        <w:t>CCR</w:t>
      </w:r>
      <w:r w:rsidR="00453D6C">
        <w:t xml:space="preserve"> 53400-53430</w:t>
      </w:r>
      <w:r w:rsidR="00385FF8">
        <w:t xml:space="preserve"> and applicable KCCD policy.</w:t>
      </w:r>
    </w:p>
    <w:p w:rsidR="00385FF8" w:rsidRDefault="00385FF8" w:rsidP="00F53522">
      <w:r>
        <w:t xml:space="preserve">3. </w:t>
      </w:r>
      <w:r w:rsidR="00453D6C">
        <w:t>INSTRUCTOR</w:t>
      </w:r>
      <w:r>
        <w:t xml:space="preserve"> is not an employee of KCCD</w:t>
      </w:r>
      <w:r w:rsidR="00453D6C">
        <w:t>.</w:t>
      </w:r>
    </w:p>
    <w:p w:rsidR="00777329" w:rsidRDefault="00385FF8" w:rsidP="00F53522">
      <w:r>
        <w:t xml:space="preserve">4. </w:t>
      </w:r>
      <w:r w:rsidR="00453D6C">
        <w:t>INSTRUCTOR</w:t>
      </w:r>
      <w:r>
        <w:t xml:space="preserve"> agrees that when </w:t>
      </w:r>
      <w:r w:rsidR="00453D6C">
        <w:t>INSTRUCTOR</w:t>
      </w:r>
      <w:r>
        <w:t xml:space="preserve"> is </w:t>
      </w:r>
      <w:r w:rsidR="00777329">
        <w:t>providing instruction for</w:t>
      </w:r>
      <w:r>
        <w:t xml:space="preserve"> a college course</w:t>
      </w:r>
      <w:r w:rsidR="00777329">
        <w:t>,</w:t>
      </w:r>
      <w:r>
        <w:t xml:space="preserve"> KCCD</w:t>
      </w:r>
      <w:r w:rsidR="00777329">
        <w:t xml:space="preserve"> shall have the primary right to control and direct the instructional activities of </w:t>
      </w:r>
      <w:r w:rsidR="00453D6C">
        <w:t>INSTRUCTOR</w:t>
      </w:r>
      <w:r w:rsidR="00777329">
        <w:t xml:space="preserve">. </w:t>
      </w:r>
      <w:r w:rsidR="00453D6C">
        <w:t>INSTRUCTOR</w:t>
      </w:r>
      <w:r w:rsidR="00777329">
        <w:t xml:space="preserve"> shall be considered an employee of KCCD for the limited purpose of rendering instructional services under the terms of this agreement.</w:t>
      </w:r>
    </w:p>
    <w:p w:rsidR="00777329" w:rsidRDefault="00777329" w:rsidP="00F53522">
      <w:r>
        <w:t xml:space="preserve">5. </w:t>
      </w:r>
      <w:r w:rsidR="00453D6C">
        <w:t>INSTRUCTOR</w:t>
      </w:r>
      <w:r>
        <w:t xml:space="preserve"> shall comply with all applicable policies and procedures of KCCD in rendering instructional services under this agreement. </w:t>
      </w:r>
      <w:r w:rsidR="00453D6C">
        <w:t>INSTRUCTOR</w:t>
      </w:r>
      <w:r>
        <w:t xml:space="preserve"> shall also comply with all applicable state and federal statutes and regulations in rendering services under this agreement.</w:t>
      </w:r>
    </w:p>
    <w:p w:rsidR="00777329" w:rsidRDefault="00777329" w:rsidP="00F53522">
      <w:r>
        <w:t xml:space="preserve">6. </w:t>
      </w:r>
      <w:r w:rsidR="00453D6C">
        <w:t>INSTRUCTOR</w:t>
      </w:r>
      <w:r>
        <w:t xml:space="preserve"> understands and agrees that </w:t>
      </w:r>
      <w:r w:rsidR="00453D6C">
        <w:t>INSTRUCTOR</w:t>
      </w:r>
      <w:r>
        <w:t xml:space="preserve">’s performance under this agreement shall be evaluated by </w:t>
      </w:r>
      <w:r w:rsidR="00453D6C">
        <w:t>KCCD</w:t>
      </w:r>
      <w:r>
        <w:t xml:space="preserve"> as provided in California Education Code Section 87663 (a).</w:t>
      </w:r>
    </w:p>
    <w:p w:rsidR="00E60CDF" w:rsidRDefault="00E60CDF" w:rsidP="00F53522">
      <w:r>
        <w:t>7. The Memorandum of Understanding for Dual Enrollment between KCCD and District (“MOU”) is incorporated by reference as if fully set forth herein. In the event of a conflict between this agreement and the MOU the provisions of the MOU shall prevail.</w:t>
      </w:r>
    </w:p>
    <w:p w:rsidR="00F53522" w:rsidRDefault="00F53522" w:rsidP="00F53522"/>
    <w:p w:rsidR="00F53522" w:rsidRDefault="00F53522" w:rsidP="00F53522"/>
    <w:sectPr w:rsidR="00F53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DF" w:rsidRDefault="00E60CDF" w:rsidP="00E60CDF">
      <w:pPr>
        <w:spacing w:after="0" w:line="240" w:lineRule="auto"/>
      </w:pPr>
      <w:r>
        <w:separator/>
      </w:r>
    </w:p>
  </w:endnote>
  <w:endnote w:type="continuationSeparator" w:id="0">
    <w:p w:rsidR="00E60CDF" w:rsidRDefault="00E60CDF" w:rsidP="00E6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F" w:rsidRDefault="00E60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F" w:rsidRDefault="00E60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F" w:rsidRDefault="00E60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DF" w:rsidRDefault="00E60CDF" w:rsidP="00E60CDF">
      <w:pPr>
        <w:spacing w:after="0" w:line="240" w:lineRule="auto"/>
      </w:pPr>
      <w:r>
        <w:separator/>
      </w:r>
    </w:p>
  </w:footnote>
  <w:footnote w:type="continuationSeparator" w:id="0">
    <w:p w:rsidR="00E60CDF" w:rsidRDefault="00E60CDF" w:rsidP="00E6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F" w:rsidRDefault="00E60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730062"/>
      <w:docPartObj>
        <w:docPartGallery w:val="Watermarks"/>
        <w:docPartUnique/>
      </w:docPartObj>
    </w:sdtPr>
    <w:sdtEndPr/>
    <w:sdtContent>
      <w:p w:rsidR="00E60CDF" w:rsidRDefault="0029548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F" w:rsidRDefault="00E60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145D23-A289-423C-BAFE-E8E44933C5B4}"/>
    <w:docVar w:name="dgnword-eventsink" w:val="102634664"/>
  </w:docVars>
  <w:rsids>
    <w:rsidRoot w:val="00F53522"/>
    <w:rsid w:val="0029548E"/>
    <w:rsid w:val="00385FF8"/>
    <w:rsid w:val="00453D6C"/>
    <w:rsid w:val="00657D34"/>
    <w:rsid w:val="00777329"/>
    <w:rsid w:val="00884DB1"/>
    <w:rsid w:val="0090142E"/>
    <w:rsid w:val="00E60CDF"/>
    <w:rsid w:val="00F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F939D7B-DB5C-4972-BADD-4C7C150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DF"/>
  </w:style>
  <w:style w:type="paragraph" w:styleId="Footer">
    <w:name w:val="footer"/>
    <w:basedOn w:val="Normal"/>
    <w:link w:val="FooterChar"/>
    <w:uiPriority w:val="99"/>
    <w:unhideWhenUsed/>
    <w:rsid w:val="00E6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Hine</dc:creator>
  <cp:lastModifiedBy>RCAGPROJ</cp:lastModifiedBy>
  <cp:revision>2</cp:revision>
  <dcterms:created xsi:type="dcterms:W3CDTF">2016-02-24T19:48:00Z</dcterms:created>
  <dcterms:modified xsi:type="dcterms:W3CDTF">2016-02-24T19:48:00Z</dcterms:modified>
</cp:coreProperties>
</file>